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75" w:rsidRPr="008B3AB9" w:rsidRDefault="00812D75" w:rsidP="00812D75">
      <w:pPr>
        <w:jc w:val="right"/>
      </w:pPr>
      <w:r>
        <w:t>Приложение 1</w:t>
      </w:r>
    </w:p>
    <w:p w:rsidR="00812D75" w:rsidRPr="00F33B07" w:rsidRDefault="00812D75" w:rsidP="00812D75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6A73C3">
        <w:rPr>
          <w:b/>
        </w:rPr>
        <w:t xml:space="preserve"> </w:t>
      </w:r>
      <w:bookmarkStart w:id="0" w:name="_GoBack"/>
      <w:bookmarkEnd w:id="0"/>
      <w:r w:rsidRPr="008F6F75">
        <w:rPr>
          <w:b/>
        </w:rPr>
        <w:t xml:space="preserve"> </w:t>
      </w:r>
      <w:r w:rsidR="00401398">
        <w:rPr>
          <w:b/>
          <w:color w:val="FF0000"/>
        </w:rPr>
        <w:t xml:space="preserve">27 </w:t>
      </w:r>
      <w:r w:rsidRPr="008F6F75">
        <w:rPr>
          <w:b/>
          <w:color w:val="FF0000"/>
        </w:rPr>
        <w:t>апреля</w:t>
      </w:r>
      <w:r w:rsidR="00401398">
        <w:rPr>
          <w:b/>
          <w:color w:val="FF0000"/>
        </w:rPr>
        <w:t xml:space="preserve"> – 02 мая </w:t>
      </w:r>
      <w:r w:rsidR="00B73B5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3"/>
        <w:gridCol w:w="2990"/>
        <w:gridCol w:w="3118"/>
        <w:gridCol w:w="2695"/>
        <w:gridCol w:w="1850"/>
        <w:gridCol w:w="2404"/>
      </w:tblGrid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геометрия</w:t>
            </w:r>
          </w:p>
          <w:p w:rsidR="00812D75" w:rsidRDefault="00812D75" w:rsidP="00E95C3B">
            <w:pPr>
              <w:jc w:val="right"/>
            </w:pP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8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Варламова Т.А.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12D75" w:rsidRPr="000A3837" w:rsidRDefault="00812D7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812D75" w:rsidTr="00E95C3B">
        <w:tc>
          <w:tcPr>
            <w:tcW w:w="519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812D75" w:rsidRDefault="00812D7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812D75" w:rsidRDefault="00812D7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812D75" w:rsidRDefault="00812D7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</w:t>
            </w:r>
            <w:r w:rsidR="009D4CE3">
              <w:t>а вопросы, составить схемы и т.</w:t>
            </w:r>
            <w:r>
              <w:t>д.)</w:t>
            </w:r>
          </w:p>
        </w:tc>
        <w:tc>
          <w:tcPr>
            <w:tcW w:w="635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812D75" w:rsidRDefault="00812D7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01398" w:rsidTr="00E95C3B">
        <w:tc>
          <w:tcPr>
            <w:tcW w:w="519" w:type="pct"/>
          </w:tcPr>
          <w:p w:rsidR="00401398" w:rsidRPr="00D422F9" w:rsidRDefault="00401398" w:rsidP="00E95C3B">
            <w:pPr>
              <w:pStyle w:val="a4"/>
            </w:pPr>
            <w:r>
              <w:t>30.04.2020</w:t>
            </w:r>
          </w:p>
        </w:tc>
        <w:tc>
          <w:tcPr>
            <w:tcW w:w="1026" w:type="pct"/>
          </w:tcPr>
          <w:p w:rsidR="00401398" w:rsidRPr="00D422F9" w:rsidRDefault="00401398" w:rsidP="00401398">
            <w:pPr>
              <w:pStyle w:val="a4"/>
            </w:pPr>
            <w:r w:rsidRPr="00B41F6B">
              <w:t>Описанные окружности для треугольников, четырехугольни</w:t>
            </w:r>
            <w:r>
              <w:t>ков, правильных многоугольников. РЭШ, учебник п.78, стр.181-182</w:t>
            </w:r>
          </w:p>
        </w:tc>
        <w:tc>
          <w:tcPr>
            <w:tcW w:w="1070" w:type="pct"/>
          </w:tcPr>
          <w:p w:rsidR="00401398" w:rsidRDefault="00401398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925" w:type="pct"/>
          </w:tcPr>
          <w:p w:rsidR="00401398" w:rsidRDefault="00401398" w:rsidP="00E95C3B">
            <w:pPr>
              <w:jc w:val="right"/>
            </w:pPr>
            <w:r>
              <w:t>Решение задач</w:t>
            </w:r>
          </w:p>
        </w:tc>
        <w:tc>
          <w:tcPr>
            <w:tcW w:w="635" w:type="pct"/>
          </w:tcPr>
          <w:p w:rsidR="00401398" w:rsidRPr="00D422F9" w:rsidRDefault="00401398" w:rsidP="00401398">
            <w:pPr>
              <w:pStyle w:val="a4"/>
              <w:jc w:val="center"/>
            </w:pPr>
            <w:r>
              <w:t>30.04.2020</w:t>
            </w:r>
          </w:p>
        </w:tc>
        <w:tc>
          <w:tcPr>
            <w:tcW w:w="825" w:type="pct"/>
          </w:tcPr>
          <w:p w:rsidR="00401398" w:rsidRDefault="00401398" w:rsidP="00E95C3B">
            <w:r w:rsidRPr="005347EE">
              <w:t>Телефон</w:t>
            </w:r>
            <w:r>
              <w:t>, почта</w:t>
            </w:r>
          </w:p>
        </w:tc>
      </w:tr>
      <w:tr w:rsidR="00401398" w:rsidTr="00E95C3B">
        <w:tc>
          <w:tcPr>
            <w:tcW w:w="519" w:type="pct"/>
          </w:tcPr>
          <w:p w:rsidR="00401398" w:rsidRPr="00D422F9" w:rsidRDefault="00401398" w:rsidP="00401398">
            <w:pPr>
              <w:pStyle w:val="a4"/>
            </w:pPr>
            <w:r>
              <w:t>02.05.2020</w:t>
            </w:r>
          </w:p>
        </w:tc>
        <w:tc>
          <w:tcPr>
            <w:tcW w:w="1026" w:type="pct"/>
          </w:tcPr>
          <w:p w:rsidR="00401398" w:rsidRPr="00D422F9" w:rsidRDefault="00401398" w:rsidP="00401398">
            <w:pPr>
              <w:pStyle w:val="a4"/>
            </w:pPr>
            <w:r w:rsidRPr="00B41F6B">
              <w:t>Вписанные и описанные четырехугольники. Свойство описанного и вписанного четырехугольника</w:t>
            </w:r>
            <w:r>
              <w:t xml:space="preserve">. </w:t>
            </w:r>
            <w:r>
              <w:rPr>
                <w:i/>
              </w:rPr>
              <w:t xml:space="preserve">РЭШ, </w:t>
            </w:r>
            <w:r>
              <w:t>учебник п.77-78, стр.178-182</w:t>
            </w:r>
          </w:p>
        </w:tc>
        <w:tc>
          <w:tcPr>
            <w:tcW w:w="1070" w:type="pct"/>
          </w:tcPr>
          <w:p w:rsidR="00401398" w:rsidRDefault="00401398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925" w:type="pct"/>
          </w:tcPr>
          <w:p w:rsidR="00401398" w:rsidRDefault="00401398" w:rsidP="00401398">
            <w:pPr>
              <w:jc w:val="right"/>
            </w:pPr>
            <w:r w:rsidRPr="00DB52F5">
              <w:t>Решение задач</w:t>
            </w:r>
          </w:p>
        </w:tc>
        <w:tc>
          <w:tcPr>
            <w:tcW w:w="635" w:type="pct"/>
          </w:tcPr>
          <w:p w:rsidR="00401398" w:rsidRPr="00D422F9" w:rsidRDefault="00401398" w:rsidP="00401398">
            <w:pPr>
              <w:pStyle w:val="a4"/>
              <w:jc w:val="center"/>
            </w:pPr>
            <w:r>
              <w:t>02.05.2020</w:t>
            </w:r>
          </w:p>
        </w:tc>
        <w:tc>
          <w:tcPr>
            <w:tcW w:w="825" w:type="pct"/>
          </w:tcPr>
          <w:p w:rsidR="00401398" w:rsidRDefault="00401398" w:rsidP="00E95C3B">
            <w:r>
              <w:t>телефон</w:t>
            </w:r>
            <w:proofErr w:type="gramStart"/>
            <w:r w:rsidRPr="005347EE">
              <w:t xml:space="preserve"> </w:t>
            </w:r>
            <w:r>
              <w:t>,</w:t>
            </w:r>
            <w:proofErr w:type="gramEnd"/>
            <w:r>
              <w:t xml:space="preserve"> почта</w:t>
            </w:r>
          </w:p>
        </w:tc>
      </w:tr>
    </w:tbl>
    <w:p w:rsidR="00CB569F" w:rsidRDefault="00CB569F"/>
    <w:sectPr w:rsidR="00CB569F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2D75"/>
    <w:rsid w:val="00401398"/>
    <w:rsid w:val="006A73C3"/>
    <w:rsid w:val="00812D75"/>
    <w:rsid w:val="009D4CE3"/>
    <w:rsid w:val="00A4282E"/>
    <w:rsid w:val="00B73B5B"/>
    <w:rsid w:val="00C503CF"/>
    <w:rsid w:val="00CB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D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12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5</cp:revision>
  <dcterms:created xsi:type="dcterms:W3CDTF">2020-04-07T16:59:00Z</dcterms:created>
  <dcterms:modified xsi:type="dcterms:W3CDTF">2020-04-25T16:15:00Z</dcterms:modified>
</cp:coreProperties>
</file>